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8.png" ContentType="image/png"/>
  <Override PartName="/word/media/rId62.png" ContentType="image/png"/>
  <Override PartName="/word/media/rId68.png" ContentType="image/png"/>
  <Override PartName="/word/media/rId73.png" ContentType="image/png"/>
  <Override PartName="/word/media/rId77.png" ContentType="image/png"/>
  <Override PartName="/word/media/rId90.png" ContentType="image/png"/>
  <Override PartName="/word/media/rId95.png" ContentType="image/png"/>
  <Override PartName="/word/media/rId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37"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6"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28" w:name="X46e53ebe0e478ba6f282021eb74dd13c1fca57a"/>
    <w:p>
      <w:pPr>
        <w:pStyle w:val="Heading3"/>
      </w:pPr>
      <w:r>
        <w:rPr>
          <w:rStyle w:val="SectionNumber"/>
        </w:rPr>
        <w:t xml:space="preserve">2.1.1</w:t>
      </w:r>
      <w:r>
        <w:tab/>
      </w:r>
      <w:r>
        <w:t xml:space="preserve">Historical assessments of flow-ecology relationships</w:t>
      </w:r>
    </w:p>
    <w:p>
      <w:pPr>
        <w:pStyle w:val="FirstParagraph"/>
      </w:pPr>
      <w:r>
        <w:t xml:space="preserve">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8"/>
    <w:bookmarkStart w:id="29" w:name="X136f33e79e427ef0f7f53ec015635d638b8a303"/>
    <w:p>
      <w:pPr>
        <w:pStyle w:val="Heading3"/>
      </w:pPr>
      <w:r>
        <w:rPr>
          <w:rStyle w:val="SectionNumber"/>
        </w:rPr>
        <w:t xml:space="preserve">2.1.2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(P. 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29"/>
    <w:bookmarkStart w:id="30" w:name="X1f6deda8747bb62c369b257f1af857aca7ccbda"/>
    <w:p>
      <w:pPr>
        <w:pStyle w:val="Heading3"/>
      </w:pPr>
      <w:r>
        <w:rPr>
          <w:rStyle w:val="SectionNumber"/>
        </w:rPr>
        <w:t xml:space="preserve">2.1.3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0"/>
    <w:bookmarkStart w:id="35" w:name="X81526482162caeee6479f25539a9c6105844354"/>
    <w:p>
      <w:pPr>
        <w:pStyle w:val="Heading3"/>
      </w:pPr>
      <w:r>
        <w:rPr>
          <w:rStyle w:val="SectionNumber"/>
        </w:rPr>
        <w:t xml:space="preserve">2.1.4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2" name="Picture"/>
            <a:graphic>
              <a:graphicData uri="http://schemas.openxmlformats.org/drawingml/2006/picture">
                <pic:pic>
                  <pic:nvPicPr>
                    <pic:cNvPr descr="Graphics%20and%20Supplements/Graphics%20source/Salmon%20life%20cycle%20and%20seasons%20graphic.jpg" id="33" name="Picture"/>
                    <pic:cNvPicPr>
                      <a:picLocks noChangeArrowheads="1" noChangeAspect="1"/>
                    </pic:cNvPicPr>
                  </pic:nvPicPr>
                  <pic:blipFill>
                    <a:blip r:embed="rId31"/>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4" w:name="fig:cohoLifeCycleFigure"/>
      <w:bookmarkEnd w:id="34"/>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5"/>
    <w:bookmarkEnd w:id="36"/>
    <w:bookmarkEnd w:id="37"/>
    <w:bookmarkStart w:id="57"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4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8"/>
    <w:bookmarkStart w:id="39"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rPr>
          <w:b/>
          <w:bCs/>
        </w:rPr>
        <w:t xml:space="preserve">CITE</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9"/>
    <w:bookmarkEnd w:id="40"/>
    <w:bookmarkStart w:id="42"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41" w:name="tab:ecoMetricsMonitoringTab"/>
      <w:bookmarkEnd w:id="41"/>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2880"/>
        <w:gridCol w:w="2160"/>
        <w:gridCol w:w="144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Relevant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42"/>
    <w:bookmarkStart w:id="45"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3"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rPr>
          <w:b/>
          <w:bCs/>
        </w:rPr>
        <w:t xml:space="preserve">add text about new season naming system</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3"/>
    <w:bookmarkStart w:id="44"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4"/>
    <w:bookmarkEnd w:id="45"/>
    <w:bookmarkStart w:id="46"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6"/>
    <w:bookmarkStart w:id="47" w:name="X4fef343846e4ec5533e04e9ea59f7e0d1bd5440"/>
    <w:p>
      <w:pPr>
        <w:pStyle w:val="Heading2"/>
      </w:pPr>
      <w:r>
        <w:rPr>
          <w:rStyle w:val="SectionNumber"/>
        </w:rPr>
        <w:t xml:space="preserve">3.5</w:t>
      </w:r>
      <w:r>
        <w:tab/>
      </w:r>
      <w:r>
        <w:t xml:space="preserve">Step 5. Select ecological response metrics</w:t>
      </w:r>
    </w:p>
    <w:p>
      <w:pPr>
        <w:pStyle w:val="FirstParagraph"/>
      </w:pPr>
      <w:r>
        <w:rPr>
          <w:b/>
          <w:bCs/>
        </w:rPr>
        <w:t xml:space="preserve">rethink this based on conversation with Betsy?</w:t>
      </w:r>
    </w:p>
    <w:p>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7"/>
    <w:bookmarkStart w:id="55"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48"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4"/>
        </w:numPr>
      </w:pPr>
      <m:oMath>
        <m:r>
          <m:t>n</m:t>
        </m:r>
      </m:oMath>
      <w:r>
        <w:t xml:space="preserve"> </w:t>
      </w:r>
      <w:r>
        <w:t xml:space="preserve">is the number of ecological observations;</w:t>
      </w:r>
    </w:p>
    <w:p>
      <w:pPr>
        <w:pStyle w:val="Compact"/>
        <w:numPr>
          <w:ilvl w:val="0"/>
          <w:numId w:val="1004"/>
        </w:numPr>
      </w:pPr>
      <m:oMath>
        <m:r>
          <m:t>i</m:t>
        </m:r>
      </m:oMath>
      <w:r>
        <w:t xml:space="preserve"> </w:t>
      </w:r>
      <w:r>
        <w:t xml:space="preserve">enumerates the brood years;</w:t>
      </w:r>
    </w:p>
    <w:p>
      <w:pPr>
        <w:pStyle w:val="Compact"/>
        <w:numPr>
          <w:ilvl w:val="0"/>
          <w:numId w:val="1004"/>
        </w:numPr>
      </w:pPr>
      <m:oMath>
        <m:r>
          <m:t>p</m:t>
        </m:r>
      </m:oMath>
      <w:r>
        <w:t xml:space="preserve"> </w:t>
      </w:r>
      <w:r>
        <w:t xml:space="preserve">is the number of predictors;</w:t>
      </w:r>
    </w:p>
    <w:p>
      <w:pPr>
        <w:pStyle w:val="Compact"/>
        <w:numPr>
          <w:ilvl w:val="0"/>
          <w:numId w:val="1004"/>
        </w:numPr>
      </w:pPr>
      <m:oMath>
        <m:r>
          <m:t>j</m:t>
        </m:r>
      </m:oMath>
      <w:r>
        <w:t xml:space="preserve"> </w:t>
      </w:r>
      <w:r>
        <w:t xml:space="preserve">enumerates the hydrologic predictors;</w:t>
      </w:r>
    </w:p>
    <w:p>
      <w:pPr>
        <w:pStyle w:val="Compact"/>
        <w:numPr>
          <w:ilvl w:val="0"/>
          <w:numId w:val="1004"/>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4"/>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4"/>
        </w:numPr>
      </w:pPr>
      <m:oMath>
        <m:sSub>
          <m:e>
            <m:r>
              <m:t>β</m:t>
            </m:r>
          </m:e>
          <m:sub>
            <m:r>
              <m:t>0</m:t>
            </m:r>
          </m:sub>
        </m:sSub>
      </m:oMath>
      <w:r>
        <w:t xml:space="preserve"> </w:t>
      </w:r>
      <w:r>
        <w:t xml:space="preserve">is the intercept value for the resulting linear model;</w:t>
      </w:r>
    </w:p>
    <w:p>
      <w:pPr>
        <w:pStyle w:val="Compact"/>
        <w:numPr>
          <w:ilvl w:val="0"/>
          <w:numId w:val="1004"/>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4"/>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8"/>
    <w:bookmarkStart w:id="49"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pPr>
        <w:pStyle w:val="BodyText"/>
      </w:pPr>
      <w:r>
        <w:rPr>
          <w:b/>
          <w:bCs/>
        </w:rPr>
        <w:t xml:space="preserve">Reconsider these methods and potentially use k-fold cross validation instead to ID best lambda val</w:t>
      </w:r>
    </w:p>
    <w:bookmarkEnd w:id="49"/>
    <w:bookmarkStart w:id="53"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50"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50"/>
    <w:bookmarkStart w:id="51"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51"/>
    <w:bookmarkStart w:id="52"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52"/>
    <w:bookmarkEnd w:id="53"/>
    <w:bookmarkStart w:id="54"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4"/>
    <w:bookmarkEnd w:id="55"/>
    <w:bookmarkStart w:id="56"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6"/>
    <w:bookmarkEnd w:id="57"/>
    <w:bookmarkStart w:id="101" w:name="results"/>
    <w:p>
      <w:pPr>
        <w:pStyle w:val="Heading1"/>
      </w:pPr>
      <w:r>
        <w:rPr>
          <w:rStyle w:val="SectionNumber"/>
        </w:rPr>
        <w:t xml:space="preserve">4</w:t>
      </w:r>
      <w:r>
        <w:tab/>
      </w:r>
      <w:r>
        <w:t xml:space="preserve">Results</w:t>
      </w:r>
    </w:p>
    <w:bookmarkStart w:id="66"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9" name="Picture"/>
            <a:graphic>
              <a:graphicData uri="http://schemas.openxmlformats.org/drawingml/2006/picture">
                <pic:pic>
                  <pic:nvPicPr>
                    <pic:cNvPr descr="Graphics%20and%20Supplements/Figure%202.png" id="60" name="Picture"/>
                    <pic:cNvPicPr>
                      <a:picLocks noChangeArrowheads="1" noChangeAspect="1"/>
                    </pic:cNvPicPr>
                  </pic:nvPicPr>
                  <pic:blipFill>
                    <a:blip r:embed="rId58"/>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61" w:name="fig:funcFlowTimeseries"/>
      <w:bookmarkEnd w:id="61"/>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3" name="Picture"/>
            <a:graphic>
              <a:graphicData uri="http://schemas.openxmlformats.org/drawingml/2006/picture">
                <pic:pic>
                  <pic:nvPicPr>
                    <pic:cNvPr descr="Graphics%20and%20Supplements/Figure%203.png" id="64" name="Picture"/>
                    <pic:cNvPicPr>
                      <a:picLocks noChangeArrowheads="1" noChangeAspect="1"/>
                    </pic:cNvPicPr>
                  </pic:nvPicPr>
                  <pic:blipFill>
                    <a:blip r:embed="rId6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5" w:name="fig:reAndDisconTimeseries"/>
      <w:bookmarkEnd w:id="65"/>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6"/>
    <w:bookmarkStart w:id="72" w:name="hydrology-ecology-correlations"/>
    <w:p>
      <w:pPr>
        <w:pStyle w:val="Heading2"/>
      </w:pPr>
      <w:r>
        <w:rPr>
          <w:rStyle w:val="SectionNumber"/>
        </w:rPr>
        <w:t xml:space="preserve">4.2</w:t>
      </w:r>
      <w:r>
        <w:tab/>
      </w:r>
      <w:r>
        <w:t xml:space="preserve">Hydrology-ecology correlations</w:t>
      </w:r>
    </w:p>
    <w:p>
      <w:pPr>
        <w:pStyle w:val="TableCaption"/>
      </w:pPr>
      <w:bookmarkStart w:id="67" w:name="tab:predCorrScreeningTable"/>
      <w:bookmarkEnd w:id="67"/>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rPr>
          <w:b/>
          <w:bCs/>
        </w:rPr>
        <w:t xml:space="preserve">revise</w:t>
      </w:r>
      <w:r>
        <w:t xml:space="preserve"> </w:t>
      </w: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9" name="Picture"/>
            <a:graphic>
              <a:graphicData uri="http://schemas.openxmlformats.org/drawingml/2006/picture">
                <pic:pic>
                  <pic:nvPicPr>
                    <pic:cNvPr descr="Graphics%20and%20Supplements/Figure%204.png" id="70" name="Picture"/>
                    <pic:cNvPicPr>
                      <a:picLocks noChangeArrowheads="1" noChangeAspect="1"/>
                    </pic:cNvPicPr>
                  </pic:nvPicPr>
                  <pic:blipFill>
                    <a:blip r:embed="rId6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1" w:name="fig:corrMatrixFig"/>
      <w:bookmarkEnd w:id="71"/>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72"/>
    <w:bookmarkStart w:id="86"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81"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(50 and 20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(33 and 34 percent for coho and Chinook, respectively) or more predictors (17 and 47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2500 for coho spf and 2.5</w:t>
      </w:r>
      <w:r>
        <w:t xml:space="preserve">^{4}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4" name="Picture"/>
            <a:graphic>
              <a:graphicData uri="http://schemas.openxmlformats.org/drawingml/2006/picture">
                <pic:pic>
                  <pic:nvPicPr>
                    <pic:cNvPr descr="Graphics%20and%20Supplements/Figure%205.png" id="75" name="Picture"/>
                    <pic:cNvPicPr>
                      <a:picLocks noChangeArrowheads="1" noChangeAspect="1"/>
                    </pic:cNvPicPr>
                  </pic:nvPicPr>
                  <pic:blipFill>
                    <a:blip r:embed="rId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6" w:name="fig:lassoResultsCoho"/>
      <w:bookmarkEnd w:id="76"/>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8" name="Picture"/>
            <a:graphic>
              <a:graphicData uri="http://schemas.openxmlformats.org/drawingml/2006/picture">
                <pic:pic>
                  <pic:nvPicPr>
                    <pic:cNvPr descr="Graphics%20and%20Supplements/Figure%206.png" id="79" name="Picture"/>
                    <pic:cNvPicPr>
                      <a:picLocks noChangeArrowheads="1" noChangeAspect="1"/>
                    </pic:cNvPicPr>
                  </pic:nvPicPr>
                  <pic:blipFill>
                    <a:blip r:embed="rId7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0" w:name="fig:lassoResultsChinook"/>
      <w:bookmarkEnd w:id="80"/>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81"/>
    <w:bookmarkStart w:id="84"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82" w:name="tab:predAppearTabCoho"/>
      <w:bookmarkEnd w:id="82"/>
      <w:r>
        <w:t xml:space="preserve">Table 3:</w:t>
      </w:r>
      <w:r>
        <w:t xml:space="preserve"> </w:t>
      </w:r>
      <w:r>
        <w:t xml:space="preserve">Predictors informing the lasso regression for the full dataset of est. coho smolt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11,796.80</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7,451.53</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7,195.92</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4,128.67</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3,617.46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2,083.84</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2,083.84</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1,828.23</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1,828.23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1,572.63</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1,572.63</w:t>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1,061.42</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39.00</w:t>
            </w:r>
          </w:p>
        </w:tc>
      </w:tr>
    </w:tbl>
    <w:p>
      <w:pPr>
        <w:pStyle w:val="TableCaption"/>
      </w:pPr>
      <w:bookmarkStart w:id="83" w:name="tab:predAppearTabChinook"/>
      <w:bookmarkEnd w:id="83"/>
      <w:r>
        <w:t xml:space="preserve">Table 4:</w:t>
      </w:r>
      <w:r>
        <w:t xml:space="preserve"> </w:t>
      </w:r>
      <w:r>
        <w:t xml:space="preserve">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180,695.40</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73,362.61</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44,566.01</w:t>
            </w:r>
          </w:p>
        </w:tc>
      </w:tr>
      <w:tr>
        <w:trPr>
          <w:trHeight w:val="61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41,948.14</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21,005.16</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10,533.67</w:t>
            </w:r>
          </w:p>
        </w:tc>
      </w:tr>
      <w:tr>
        <w:trPr>
          <w:trHeight w:val="617"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2,680.05</w:t>
            </w:r>
          </w:p>
        </w:tc>
      </w:tr>
    </w:tbl>
    <w:bookmarkEnd w:id="84"/>
    <w:bookmarkStart w:id="85"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5"/>
    <w:bookmarkEnd w:id="86"/>
    <w:bookmarkStart w:id="100"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7" w:name="tab:coefTableCoho"/>
      <w:bookmarkEnd w:id="87"/>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-10,015.200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-140.704421477638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220.350284388741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-160,581.514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-160581.513588338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13.3042663732735</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154,988.589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154988.589414028</w:t>
            </w:r>
          </w:p>
        </w:tc>
      </w:tr>
    </w:tbl>
    <w:p>
      <w:pPr>
        <w:pStyle w:val="TableCaption"/>
      </w:pPr>
      <w:bookmarkStart w:id="88" w:name="tab:coefTableChinook"/>
      <w:bookmarkEnd w:id="88"/>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569,870.300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-134.379382871981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1,066.626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1066.62550916599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-382.277813813915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-180,236.651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-180236.651421414</w:t>
            </w:r>
          </w:p>
        </w:tc>
      </w:tr>
    </w:tbl>
    <w:bookmarkStart w:id="89"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9"/>
    <w:bookmarkStart w:id="94"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2377.9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91" name="Picture"/>
            <a:graphic>
              <a:graphicData uri="http://schemas.openxmlformats.org/drawingml/2006/picture">
                <pic:pic>
                  <pic:nvPicPr>
                    <pic:cNvPr descr="Graphics%20and%20Supplements/Figure%207.png" id="92" name="Picture"/>
                    <pic:cNvPicPr>
                      <a:picLocks noChangeArrowheads="1" noChangeAspect="1"/>
                    </pic:cNvPicPr>
                  </pic:nvPicPr>
                  <pic:blipFill>
                    <a:blip r:embed="rId9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3" w:name="fig:hbfOverTime"/>
      <w:bookmarkEnd w:id="93"/>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4"/>
    <w:bookmarkStart w:id="99"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6" name="Picture"/>
            <a:graphic>
              <a:graphicData uri="http://schemas.openxmlformats.org/drawingml/2006/picture">
                <pic:pic>
                  <pic:nvPicPr>
                    <pic:cNvPr descr="Graphics%20and%20Supplements/Figure%208.png" id="97" name="Picture"/>
                    <pic:cNvPicPr>
                      <a:picLocks noChangeArrowheads="1" noChangeAspect="1"/>
                    </pic:cNvPicPr>
                  </pic:nvPicPr>
                  <pic:blipFill>
                    <a:blip r:embed="rId9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8" w:name="fig:hbfBarchart"/>
      <w:bookmarkEnd w:id="98"/>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9"/>
    <w:bookmarkEnd w:id="100"/>
    <w:bookmarkEnd w:id="101"/>
    <w:bookmarkStart w:id="10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0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02"/>
    <w:bookmarkStart w:id="10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03"/>
    <w:bookmarkStart w:id="10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04"/>
    <w:bookmarkStart w:id="10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5"/>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5"/>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5"/>
        </w:numPr>
      </w:pPr>
      <w:r>
        <w:t xml:space="preserve">Chinook typically do not oversummer in the freshwater system, potentially making them less vulnerable than coho to dry season conditions.</w:t>
      </w:r>
    </w:p>
    <w:p>
      <w:pPr>
        <w:pStyle w:val="Compact"/>
        <w:numPr>
          <w:ilvl w:val="0"/>
          <w:numId w:val="1005"/>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05"/>
    <w:bookmarkStart w:id="10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06"/>
    <w:bookmarkEnd w:id="107"/>
    <w:bookmarkStart w:id="10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08"/>
    <w:bookmarkStart w:id="305" w:name="references"/>
    <w:p>
      <w:pPr>
        <w:pStyle w:val="Heading1"/>
      </w:pPr>
      <w:r>
        <w:t xml:space="preserve">References</w:t>
      </w:r>
    </w:p>
    <w:bookmarkStart w:id="304" w:name="refs"/>
    <w:bookmarkStart w:id="11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109">
        <w:r>
          <w:rPr>
            <w:rStyle w:val="Hyperlink"/>
          </w:rPr>
          <w:t xml:space="preserve">https://doi.org/10.1016/j.ecolmodel.2021.109604</w:t>
        </w:r>
      </w:hyperlink>
      <w:r>
        <w:t xml:space="preserve">.</w:t>
      </w:r>
    </w:p>
    <w:bookmarkEnd w:id="110"/>
    <w:bookmarkStart w:id="11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11">
        <w:r>
          <w:rPr>
            <w:rStyle w:val="Hyperlink"/>
          </w:rPr>
          <w:t xml:space="preserve">https://doi.org/10.1890/130134</w:t>
        </w:r>
      </w:hyperlink>
      <w:r>
        <w:t xml:space="preserve">.</w:t>
      </w:r>
    </w:p>
    <w:bookmarkEnd w:id="112"/>
    <w:bookmarkStart w:id="11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13"/>
    <w:bookmarkStart w:id="11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14">
        <w:r>
          <w:rPr>
            <w:rStyle w:val="Hyperlink"/>
          </w:rPr>
          <w:t xml:space="preserve">https://doi.org/10.1016/j.ecohyd.2017.01.002</w:t>
        </w:r>
      </w:hyperlink>
      <w:r>
        <w:t xml:space="preserve">.</w:t>
      </w:r>
    </w:p>
    <w:bookmarkEnd w:id="115"/>
    <w:bookmarkStart w:id="11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16">
        <w:r>
          <w:rPr>
            <w:rStyle w:val="Hyperlink"/>
          </w:rPr>
          <w:t xml:space="preserve">https://doi.org/10.1890/1540-9295(2006)4[309:IFNISA]2.0.CO;2</w:t>
        </w:r>
      </w:hyperlink>
      <w:r>
        <w:t xml:space="preserve">.</w:t>
      </w:r>
    </w:p>
    <w:bookmarkEnd w:id="117"/>
    <w:bookmarkStart w:id="11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18">
        <w:r>
          <w:rPr>
            <w:rStyle w:val="Hyperlink"/>
          </w:rPr>
          <w:t xml:space="preserve">https://doi.org/10.1002/eco.143</w:t>
        </w:r>
      </w:hyperlink>
      <w:r>
        <w:t xml:space="preserve">.</w:t>
      </w:r>
    </w:p>
    <w:bookmarkEnd w:id="119"/>
    <w:bookmarkStart w:id="121"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20">
        <w:r>
          <w:rPr>
            <w:rStyle w:val="Hyperlink"/>
          </w:rPr>
          <w:t xml:space="preserve">https://doi.org/10.1002/rra.2831</w:t>
        </w:r>
      </w:hyperlink>
      <w:r>
        <w:t xml:space="preserve">.</w:t>
      </w:r>
    </w:p>
    <w:bookmarkEnd w:id="121"/>
    <w:bookmarkStart w:id="123"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22">
        <w:r>
          <w:rPr>
            <w:rStyle w:val="Hyperlink"/>
          </w:rPr>
          <w:t xml:space="preserve">https://doi.org/10.1002/eco.1379</w:t>
        </w:r>
      </w:hyperlink>
      <w:r>
        <w:t xml:space="preserve">.</w:t>
      </w:r>
    </w:p>
    <w:bookmarkEnd w:id="123"/>
    <w:bookmarkStart w:id="125"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24">
        <w:r>
          <w:rPr>
            <w:rStyle w:val="Hyperlink"/>
          </w:rPr>
          <w:t xml:space="preserve">https://doi.org/10.2307/1446234</w:t>
        </w:r>
      </w:hyperlink>
      <w:r>
        <w:t xml:space="preserve">.</w:t>
      </w:r>
    </w:p>
    <w:bookmarkEnd w:id="125"/>
    <w:bookmarkStart w:id="127"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26">
        <w:r>
          <w:rPr>
            <w:rStyle w:val="Hyperlink"/>
          </w:rPr>
          <w:t xml:space="preserve">https://doi.org/10.1002/eco.1396</w:t>
        </w:r>
      </w:hyperlink>
      <w:r>
        <w:t xml:space="preserve">.</w:t>
      </w:r>
    </w:p>
    <w:bookmarkEnd w:id="127"/>
    <w:bookmarkStart w:id="129"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28">
        <w:r>
          <w:rPr>
            <w:rStyle w:val="Hyperlink"/>
          </w:rPr>
          <w:t xml:space="preserve">https://doi.org/10.1007/s11160-016-9432-3</w:t>
        </w:r>
      </w:hyperlink>
      <w:r>
        <w:t xml:space="preserve">.</w:t>
      </w:r>
    </w:p>
    <w:bookmarkEnd w:id="129"/>
    <w:bookmarkStart w:id="131"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30">
        <w:r>
          <w:rPr>
            <w:rStyle w:val="Hyperlink"/>
          </w:rPr>
          <w:t xml:space="preserve">https://doi.org/10.1016/j.scitotenv.2021.149721</w:t>
        </w:r>
      </w:hyperlink>
      <w:r>
        <w:t xml:space="preserve">.</w:t>
      </w:r>
    </w:p>
    <w:bookmarkEnd w:id="131"/>
    <w:bookmarkStart w:id="133"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32">
        <w:r>
          <w:rPr>
            <w:rStyle w:val="Hyperlink"/>
          </w:rPr>
          <w:t xml:space="preserve">https://doi.org/10.1577/1548-8659(1997)126&lt;0049:EROCSS&gt;2.3.CO;2</w:t>
        </w:r>
      </w:hyperlink>
      <w:r>
        <w:t xml:space="preserve">.</w:t>
      </w:r>
    </w:p>
    <w:bookmarkEnd w:id="133"/>
    <w:bookmarkStart w:id="135"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34">
        <w:r>
          <w:rPr>
            <w:rStyle w:val="Hyperlink"/>
          </w:rPr>
          <w:t xml:space="preserve">https://doi.org/10.1002/rra.3191</w:t>
        </w:r>
      </w:hyperlink>
      <w:r>
        <w:t xml:space="preserve">.</w:t>
      </w:r>
    </w:p>
    <w:bookmarkEnd w:id="135"/>
    <w:bookmarkStart w:id="137"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36">
        <w:r>
          <w:rPr>
            <w:rStyle w:val="Hyperlink"/>
          </w:rPr>
          <w:t xml:space="preserve">https://doi.org/10.1577/1548-8675(1994)014&lt;0237:HDACSO&gt;2.3.CO;2</w:t>
        </w:r>
      </w:hyperlink>
      <w:r>
        <w:t xml:space="preserve">.</w:t>
      </w:r>
    </w:p>
    <w:bookmarkEnd w:id="137"/>
    <w:bookmarkStart w:id="139"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38">
        <w:r>
          <w:rPr>
            <w:rStyle w:val="Hyperlink"/>
          </w:rPr>
          <w:t xml:space="preserve">https://doi.org/10.1002/rra.3001</w:t>
        </w:r>
      </w:hyperlink>
      <w:r>
        <w:t xml:space="preserve">.</w:t>
      </w:r>
    </w:p>
    <w:bookmarkEnd w:id="139"/>
    <w:bookmarkStart w:id="141"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40">
        <w:r>
          <w:rPr>
            <w:rStyle w:val="Hyperlink"/>
          </w:rPr>
          <w:t xml:space="preserve">https://doi.org/10.1007/s00267-002-2737-0</w:t>
        </w:r>
      </w:hyperlink>
      <w:r>
        <w:t xml:space="preserve">.</w:t>
      </w:r>
    </w:p>
    <w:bookmarkEnd w:id="141"/>
    <w:bookmarkStart w:id="143"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42">
        <w:r>
          <w:rPr>
            <w:rStyle w:val="Hyperlink"/>
          </w:rPr>
          <w:t xml:space="preserve">https://doi.org/10.1139/f75-086</w:t>
        </w:r>
      </w:hyperlink>
      <w:r>
        <w:t xml:space="preserve">.</w:t>
      </w:r>
    </w:p>
    <w:bookmarkEnd w:id="143"/>
    <w:bookmarkStart w:id="144"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44"/>
    <w:bookmarkStart w:id="145"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45"/>
    <w:bookmarkStart w:id="146"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46"/>
    <w:bookmarkStart w:id="147"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47"/>
    <w:bookmarkStart w:id="149"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48">
        <w:r>
          <w:rPr>
            <w:rStyle w:val="Hyperlink"/>
          </w:rPr>
          <w:t xml:space="preserve">https://doi.org/10.3390/w9030196</w:t>
        </w:r>
      </w:hyperlink>
      <w:r>
        <w:t xml:space="preserve">.</w:t>
      </w:r>
    </w:p>
    <w:bookmarkEnd w:id="149"/>
    <w:bookmarkStart w:id="151"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50">
        <w:r>
          <w:rPr>
            <w:rStyle w:val="Hyperlink"/>
          </w:rPr>
          <w:t xml:space="preserve">https://doi.org/10.1111/ddi.12225</w:t>
        </w:r>
      </w:hyperlink>
      <w:r>
        <w:t xml:space="preserve">.</w:t>
      </w:r>
    </w:p>
    <w:bookmarkEnd w:id="151"/>
    <w:bookmarkStart w:id="152"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52"/>
    <w:bookmarkStart w:id="153"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53"/>
    <w:bookmarkStart w:id="155"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54">
        <w:r>
          <w:rPr>
            <w:rStyle w:val="Hyperlink"/>
          </w:rPr>
          <w:t xml:space="preserve">https://doi.org/10.1016/j.ecohyd.2016.12.002</w:t>
        </w:r>
      </w:hyperlink>
      <w:r>
        <w:t xml:space="preserve">.</w:t>
      </w:r>
    </w:p>
    <w:bookmarkEnd w:id="155"/>
    <w:bookmarkStart w:id="157"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56">
        <w:r>
          <w:rPr>
            <w:rStyle w:val="Hyperlink"/>
          </w:rPr>
          <w:t xml:space="preserve">https://doi.org/10.1111/1752-1688.12845</w:t>
        </w:r>
      </w:hyperlink>
      <w:r>
        <w:t xml:space="preserve">.</w:t>
      </w:r>
    </w:p>
    <w:bookmarkEnd w:id="157"/>
    <w:bookmarkStart w:id="159"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58">
        <w:r>
          <w:rPr>
            <w:rStyle w:val="Hyperlink"/>
          </w:rPr>
          <w:t xml:space="preserve">https://doi.org/10.3733/ca.v054n06p46</w:t>
        </w:r>
      </w:hyperlink>
      <w:r>
        <w:t xml:space="preserve">.</w:t>
      </w:r>
    </w:p>
    <w:bookmarkEnd w:id="159"/>
    <w:bookmarkStart w:id="160"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60"/>
    <w:bookmarkStart w:id="161"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61"/>
    <w:bookmarkStart w:id="163"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62">
        <w:r>
          <w:rPr>
            <w:rStyle w:val="Hyperlink"/>
          </w:rPr>
          <w:t xml:space="preserve">https://doi.org/10.18637/jss.v033.i01</w:t>
        </w:r>
      </w:hyperlink>
      <w:r>
        <w:t xml:space="preserve">.</w:t>
      </w:r>
    </w:p>
    <w:bookmarkEnd w:id="163"/>
    <w:bookmarkStart w:id="165"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64">
        <w:r>
          <w:rPr>
            <w:rStyle w:val="Hyperlink"/>
          </w:rPr>
          <w:t xml:space="preserve">https://doi.org/10.1016/j.ecohyd.2019.07.003</w:t>
        </w:r>
      </w:hyperlink>
      <w:r>
        <w:t xml:space="preserve">.</w:t>
      </w:r>
    </w:p>
    <w:bookmarkEnd w:id="165"/>
    <w:bookmarkStart w:id="166"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66"/>
    <w:bookmarkStart w:id="168"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67">
        <w:r>
          <w:rPr>
            <w:rStyle w:val="Hyperlink"/>
          </w:rPr>
          <w:t xml:space="preserve">https://doi.org/10.1002/eco.1354</w:t>
        </w:r>
      </w:hyperlink>
      <w:r>
        <w:t xml:space="preserve">.</w:t>
      </w:r>
    </w:p>
    <w:bookmarkEnd w:id="168"/>
    <w:bookmarkStart w:id="170"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9">
        <w:r>
          <w:rPr>
            <w:rStyle w:val="Hyperlink"/>
          </w:rPr>
          <w:t xml:space="preserve">https://doi.org/10.1016/j.ecohyd.2020.02.002</w:t>
        </w:r>
      </w:hyperlink>
      <w:r>
        <w:t xml:space="preserve">.</w:t>
      </w:r>
    </w:p>
    <w:bookmarkEnd w:id="170"/>
    <w:bookmarkStart w:id="172"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71">
        <w:r>
          <w:rPr>
            <w:rStyle w:val="Hyperlink"/>
          </w:rPr>
          <w:t xml:space="preserve">https://doi.org/10.1111/fwb.13048</w:t>
        </w:r>
      </w:hyperlink>
      <w:r>
        <w:t xml:space="preserve">.</w:t>
      </w:r>
    </w:p>
    <w:bookmarkEnd w:id="172"/>
    <w:bookmarkStart w:id="174"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73">
        <w:r>
          <w:rPr>
            <w:rStyle w:val="Hyperlink"/>
          </w:rPr>
          <w:t xml:space="preserve">https://doi.org/10.1002/ecs2.4660</w:t>
        </w:r>
      </w:hyperlink>
      <w:r>
        <w:t xml:space="preserve">.</w:t>
      </w:r>
    </w:p>
    <w:bookmarkEnd w:id="174"/>
    <w:bookmarkStart w:id="176"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75">
        <w:r>
          <w:rPr>
            <w:rStyle w:val="Hyperlink"/>
          </w:rPr>
          <w:t xml:space="preserve">https://doi.org/10.1016/j.quaint.2015.02.032</w:t>
        </w:r>
      </w:hyperlink>
      <w:r>
        <w:t xml:space="preserve">.</w:t>
      </w:r>
    </w:p>
    <w:bookmarkEnd w:id="176"/>
    <w:bookmarkStart w:id="178"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77">
        <w:r>
          <w:rPr>
            <w:rStyle w:val="Hyperlink"/>
          </w:rPr>
          <w:t xml:space="preserve">https://doi.org/10.1111/fwb.13270</w:t>
        </w:r>
      </w:hyperlink>
      <w:r>
        <w:t xml:space="preserve">.</w:t>
      </w:r>
    </w:p>
    <w:bookmarkEnd w:id="178"/>
    <w:bookmarkStart w:id="179"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79"/>
    <w:bookmarkStart w:id="181"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80">
        <w:r>
          <w:rPr>
            <w:rStyle w:val="Hyperlink"/>
          </w:rPr>
          <w:t xml:space="preserve">https://doi.org/10.1007/978-1-4614-7138-7</w:t>
        </w:r>
      </w:hyperlink>
      <w:r>
        <w:t xml:space="preserve">.</w:t>
      </w:r>
    </w:p>
    <w:bookmarkEnd w:id="181"/>
    <w:bookmarkStart w:id="183"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2">
        <w:r>
          <w:rPr>
            <w:rStyle w:val="Hyperlink"/>
          </w:rPr>
          <w:t xml:space="preserve">https://doi.org/10.1127/fal/2018/1177</w:t>
        </w:r>
      </w:hyperlink>
      <w:r>
        <w:t xml:space="preserve">.</w:t>
      </w:r>
    </w:p>
    <w:bookmarkEnd w:id="183"/>
    <w:bookmarkStart w:id="184"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184"/>
    <w:bookmarkStart w:id="185"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5"/>
    <w:bookmarkStart w:id="186"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6"/>
    <w:bookmarkStart w:id="188"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7">
        <w:r>
          <w:rPr>
            <w:rStyle w:val="Hyperlink"/>
          </w:rPr>
          <w:t xml:space="preserve">https://doi.org/10.1525/bio.2011.61.12.5</w:t>
        </w:r>
      </w:hyperlink>
      <w:r>
        <w:t xml:space="preserve">.</w:t>
      </w:r>
    </w:p>
    <w:bookmarkEnd w:id="188"/>
    <w:bookmarkStart w:id="190"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89">
        <w:r>
          <w:rPr>
            <w:rStyle w:val="Hyperlink"/>
          </w:rPr>
          <w:t xml:space="preserve">https://doi.org/10.5194/hess-28-691-2024</w:t>
        </w:r>
      </w:hyperlink>
      <w:r>
        <w:t xml:space="preserve">.</w:t>
      </w:r>
    </w:p>
    <w:bookmarkEnd w:id="190"/>
    <w:bookmarkStart w:id="192"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1">
        <w:r>
          <w:rPr>
            <w:rStyle w:val="Hyperlink"/>
          </w:rPr>
          <w:t xml:space="preserve">https://doi.org/10.1111/fwb.12324</w:t>
        </w:r>
      </w:hyperlink>
      <w:r>
        <w:t xml:space="preserve">.</w:t>
      </w:r>
    </w:p>
    <w:bookmarkEnd w:id="192"/>
    <w:bookmarkStart w:id="194"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193">
        <w:r>
          <w:rPr>
            <w:rStyle w:val="Hyperlink"/>
          </w:rPr>
          <w:t xml:space="preserve">https://doi.org/10.1002/rra.1274</w:t>
        </w:r>
      </w:hyperlink>
      <w:r>
        <w:t xml:space="preserve">.</w:t>
      </w:r>
    </w:p>
    <w:bookmarkEnd w:id="194"/>
    <w:bookmarkStart w:id="196"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5">
        <w:r>
          <w:rPr>
            <w:rStyle w:val="Hyperlink"/>
          </w:rPr>
          <w:t xml:space="preserve">https://doi.org/10.1029/2020WR028496</w:t>
        </w:r>
      </w:hyperlink>
      <w:r>
        <w:t xml:space="preserve">.</w:t>
      </w:r>
    </w:p>
    <w:bookmarkEnd w:id="196"/>
    <w:bookmarkStart w:id="198"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7">
        <w:r>
          <w:rPr>
            <w:rStyle w:val="Hyperlink"/>
          </w:rPr>
          <w:t xml:space="preserve">https://doi.org/10.1016/j.ecolind.2023.109989</w:t>
        </w:r>
      </w:hyperlink>
      <w:r>
        <w:t xml:space="preserve">.</w:t>
      </w:r>
    </w:p>
    <w:bookmarkEnd w:id="198"/>
    <w:bookmarkStart w:id="199"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199"/>
    <w:bookmarkStart w:id="200"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0"/>
    <w:bookmarkStart w:id="201"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1"/>
    <w:bookmarkStart w:id="202"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2"/>
    <w:bookmarkStart w:id="203"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3"/>
    <w:bookmarkStart w:id="204"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4"/>
    <w:bookmarkStart w:id="205"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05"/>
    <w:bookmarkStart w:id="206"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06"/>
    <w:bookmarkStart w:id="208"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07">
        <w:r>
          <w:rPr>
            <w:rStyle w:val="Hyperlink"/>
          </w:rPr>
          <w:t xml:space="preserve">https://doi.org/10.1111/fwb.13062</w:t>
        </w:r>
      </w:hyperlink>
      <w:r>
        <w:t xml:space="preserve">.</w:t>
      </w:r>
    </w:p>
    <w:bookmarkEnd w:id="208"/>
    <w:bookmarkStart w:id="209"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09"/>
    <w:bookmarkStart w:id="211"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0">
        <w:r>
          <w:rPr>
            <w:rStyle w:val="Hyperlink"/>
          </w:rPr>
          <w:t xml:space="preserve">https://doi.org/10.1890/14-0247.1</w:t>
        </w:r>
      </w:hyperlink>
      <w:r>
        <w:t xml:space="preserve">.</w:t>
      </w:r>
    </w:p>
    <w:bookmarkEnd w:id="211"/>
    <w:bookmarkStart w:id="213"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2">
        <w:r>
          <w:rPr>
            <w:rStyle w:val="Hyperlink"/>
          </w:rPr>
          <w:t xml:space="preserve">https://doi.org/10.1007/s00267-013-0055-3</w:t>
        </w:r>
      </w:hyperlink>
      <w:r>
        <w:t xml:space="preserve">.</w:t>
      </w:r>
    </w:p>
    <w:bookmarkEnd w:id="213"/>
    <w:bookmarkStart w:id="215"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4">
        <w:r>
          <w:rPr>
            <w:rStyle w:val="Hyperlink"/>
          </w:rPr>
          <w:t xml:space="preserve">https://doi.org/10.1016/j.scitotenv.2019.133774</w:t>
        </w:r>
      </w:hyperlink>
      <w:r>
        <w:t xml:space="preserve">.</w:t>
      </w:r>
    </w:p>
    <w:bookmarkEnd w:id="215"/>
    <w:bookmarkStart w:id="217"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16">
        <w:r>
          <w:rPr>
            <w:rStyle w:val="Hyperlink"/>
          </w:rPr>
          <w:t xml:space="preserve">https://doi.org/10.1002/rra.1120</w:t>
        </w:r>
      </w:hyperlink>
      <w:r>
        <w:t xml:space="preserve">.</w:t>
      </w:r>
    </w:p>
    <w:bookmarkEnd w:id="217"/>
    <w:bookmarkStart w:id="219"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18">
        <w:r>
          <w:rPr>
            <w:rStyle w:val="Hyperlink"/>
          </w:rPr>
          <w:t xml:space="preserve">https://doi.org/10.1002/rra.933</w:t>
        </w:r>
      </w:hyperlink>
      <w:r>
        <w:t xml:space="preserve">.</w:t>
      </w:r>
    </w:p>
    <w:bookmarkEnd w:id="219"/>
    <w:bookmarkStart w:id="221"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0">
        <w:r>
          <w:rPr>
            <w:rStyle w:val="Hyperlink"/>
          </w:rPr>
          <w:t xml:space="preserve">https://doi.org/10.1002/rra.2709</w:t>
        </w:r>
      </w:hyperlink>
      <w:r>
        <w:t xml:space="preserve">.</w:t>
      </w:r>
    </w:p>
    <w:bookmarkEnd w:id="221"/>
    <w:bookmarkStart w:id="222"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2"/>
    <w:bookmarkStart w:id="223"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23"/>
    <w:bookmarkStart w:id="225"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24">
        <w:r>
          <w:rPr>
            <w:rStyle w:val="Hyperlink"/>
          </w:rPr>
          <w:t xml:space="preserve">https://doi.org/10.1139/f92-088</w:t>
        </w:r>
      </w:hyperlink>
      <w:r>
        <w:t xml:space="preserve">.</w:t>
      </w:r>
    </w:p>
    <w:bookmarkEnd w:id="225"/>
    <w:bookmarkStart w:id="226"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26"/>
    <w:bookmarkStart w:id="228"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27">
        <w:r>
          <w:rPr>
            <w:rStyle w:val="Hyperlink"/>
          </w:rPr>
          <w:t xml:space="preserve">https://doi.org/10.1016/j.jhydrol.2020.124787</w:t>
        </w:r>
      </w:hyperlink>
      <w:r>
        <w:t xml:space="preserve">.</w:t>
      </w:r>
    </w:p>
    <w:bookmarkEnd w:id="228"/>
    <w:bookmarkStart w:id="230"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29">
        <w:r>
          <w:rPr>
            <w:rStyle w:val="Hyperlink"/>
          </w:rPr>
          <w:t xml:space="preserve">https://doi.org/10.1098/rspl.1895.0041</w:t>
        </w:r>
      </w:hyperlink>
      <w:r>
        <w:t xml:space="preserve">.</w:t>
      </w:r>
    </w:p>
    <w:bookmarkEnd w:id="230"/>
    <w:bookmarkStart w:id="232"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31">
        <w:r>
          <w:rPr>
            <w:rStyle w:val="Hyperlink"/>
          </w:rPr>
          <w:t xml:space="preserve">https://doi.org/10.3389/fenvs.2021.790667</w:t>
        </w:r>
      </w:hyperlink>
      <w:r>
        <w:t xml:space="preserve">.</w:t>
      </w:r>
    </w:p>
    <w:bookmarkEnd w:id="232"/>
    <w:bookmarkStart w:id="234"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33">
        <w:r>
          <w:rPr>
            <w:rStyle w:val="Hyperlink"/>
          </w:rPr>
          <w:t xml:space="preserve">https://doi.org/10.1016/j.jenvman.2016.03.015</w:t>
        </w:r>
      </w:hyperlink>
      <w:r>
        <w:t xml:space="preserve">.</w:t>
      </w:r>
    </w:p>
    <w:bookmarkEnd w:id="234"/>
    <w:bookmarkStart w:id="236"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235">
        <w:r>
          <w:rPr>
            <w:rStyle w:val="Hyperlink"/>
          </w:rPr>
          <w:t xml:space="preserve">https://doi.org/10.2307/1313099</w:t>
        </w:r>
      </w:hyperlink>
      <w:r>
        <w:t xml:space="preserve">.</w:t>
      </w:r>
    </w:p>
    <w:bookmarkEnd w:id="236"/>
    <w:bookmarkStart w:id="238"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37">
        <w:r>
          <w:rPr>
            <w:rStyle w:val="Hyperlink"/>
          </w:rPr>
          <w:t xml:space="preserve">https://doi.org/10.1111/j.1365-2427.2009.02204.x</w:t>
        </w:r>
      </w:hyperlink>
      <w:r>
        <w:t xml:space="preserve">.</w:t>
      </w:r>
    </w:p>
    <w:bookmarkEnd w:id="238"/>
    <w:bookmarkStart w:id="240"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239">
        <w:r>
          <w:rPr>
            <w:rStyle w:val="Hyperlink"/>
          </w:rPr>
          <w:t xml:space="preserve">https://doi.org/10.1111/j.1365-2427.2009.02272.x</w:t>
        </w:r>
      </w:hyperlink>
      <w:r>
        <w:t xml:space="preserve">.</w:t>
      </w:r>
    </w:p>
    <w:bookmarkEnd w:id="240"/>
    <w:bookmarkStart w:id="242"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1">
        <w:r>
          <w:rPr>
            <w:rStyle w:val="Hyperlink"/>
          </w:rPr>
          <w:t xml:space="preserve">https://doi.org/10.1016/j.ecohyd.2016.08.001</w:t>
        </w:r>
      </w:hyperlink>
      <w:r>
        <w:t xml:space="preserve">.</w:t>
      </w:r>
    </w:p>
    <w:bookmarkEnd w:id="242"/>
    <w:bookmarkStart w:id="243"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43"/>
    <w:bookmarkStart w:id="244"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44"/>
    <w:bookmarkStart w:id="245"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45"/>
    <w:bookmarkStart w:id="247"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46">
        <w:r>
          <w:rPr>
            <w:rStyle w:val="Hyperlink"/>
          </w:rPr>
          <w:t xml:space="preserve">https://doi.org/10.1371/journal.pone.0098392</w:t>
        </w:r>
      </w:hyperlink>
      <w:r>
        <w:t xml:space="preserve">.</w:t>
      </w:r>
    </w:p>
    <w:bookmarkEnd w:id="247"/>
    <w:bookmarkStart w:id="249"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48">
        <w:r>
          <w:rPr>
            <w:rStyle w:val="Hyperlink"/>
          </w:rPr>
          <w:t xml:space="preserve">https://doi.org/10.1002/bjs.10895</w:t>
        </w:r>
      </w:hyperlink>
      <w:r>
        <w:t xml:space="preserve">.</w:t>
      </w:r>
    </w:p>
    <w:bookmarkEnd w:id="249"/>
    <w:bookmarkStart w:id="251"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50">
        <w:r>
          <w:rPr>
            <w:rStyle w:val="Hyperlink"/>
          </w:rPr>
          <w:t xml:space="preserve">https://doi.org/10.1002/rra.892</w:t>
        </w:r>
      </w:hyperlink>
      <w:r>
        <w:t xml:space="preserve">.</w:t>
      </w:r>
    </w:p>
    <w:bookmarkEnd w:id="251"/>
    <w:bookmarkStart w:id="253"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52">
        <w:r>
          <w:rPr>
            <w:rStyle w:val="Hyperlink"/>
          </w:rPr>
          <w:t xml:space="preserve">https://doi.org/10.1111/j.1365-2427.2008.01987.x</w:t>
        </w:r>
      </w:hyperlink>
      <w:r>
        <w:t xml:space="preserve">.</w:t>
      </w:r>
    </w:p>
    <w:bookmarkEnd w:id="253"/>
    <w:bookmarkStart w:id="255"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54">
        <w:r>
          <w:rPr>
            <w:rStyle w:val="Hyperlink"/>
          </w:rPr>
          <w:t xml:space="preserve">https://doi.org/10.1890/1540-9295(2005)003[0038:RAPAEI]2.0.CO;2</w:t>
        </w:r>
      </w:hyperlink>
      <w:r>
        <w:t xml:space="preserve">.</w:t>
      </w:r>
    </w:p>
    <w:bookmarkEnd w:id="255"/>
    <w:bookmarkStart w:id="257"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56">
        <w:r>
          <w:rPr>
            <w:rStyle w:val="Hyperlink"/>
          </w:rPr>
          <w:t xml:space="preserve">https://doi.org/10.1577/T01-126</w:t>
        </w:r>
      </w:hyperlink>
      <w:r>
        <w:t xml:space="preserve">.</w:t>
      </w:r>
    </w:p>
    <w:bookmarkEnd w:id="257"/>
    <w:bookmarkStart w:id="259"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58">
        <w:r>
          <w:rPr>
            <w:rStyle w:val="Hyperlink"/>
          </w:rPr>
          <w:t xml:space="preserve">https://doi.org/10.1111/fwb.12948</w:t>
        </w:r>
      </w:hyperlink>
      <w:r>
        <w:t xml:space="preserve">.</w:t>
      </w:r>
    </w:p>
    <w:bookmarkEnd w:id="259"/>
    <w:bookmarkStart w:id="261"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60">
        <w:r>
          <w:rPr>
            <w:rStyle w:val="Hyperlink"/>
          </w:rPr>
          <w:t xml:space="preserve">https://doi.org/10.1111/1752-1688.12965</w:t>
        </w:r>
      </w:hyperlink>
      <w:r>
        <w:t xml:space="preserve">.</w:t>
      </w:r>
    </w:p>
    <w:bookmarkEnd w:id="261"/>
    <w:bookmarkStart w:id="262"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62"/>
    <w:bookmarkStart w:id="263"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263"/>
    <w:bookmarkStart w:id="264"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64"/>
    <w:bookmarkStart w:id="265"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65"/>
    <w:bookmarkStart w:id="267"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66">
        <w:r>
          <w:rPr>
            <w:rStyle w:val="Hyperlink"/>
          </w:rPr>
          <w:t xml:space="preserve">https://doi.org/10.1007/s00267-012-9864-z</w:t>
        </w:r>
      </w:hyperlink>
      <w:r>
        <w:t xml:space="preserve">.</w:t>
      </w:r>
    </w:p>
    <w:bookmarkEnd w:id="267"/>
    <w:bookmarkStart w:id="269"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68">
        <w:r>
          <w:rPr>
            <w:rStyle w:val="Hyperlink"/>
          </w:rPr>
          <w:t xml:space="preserve">https://doi.org/10.1002/eco.1909</w:t>
        </w:r>
      </w:hyperlink>
      <w:r>
        <w:t xml:space="preserve">.</w:t>
      </w:r>
    </w:p>
    <w:bookmarkEnd w:id="269"/>
    <w:bookmarkStart w:id="270"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70"/>
    <w:bookmarkStart w:id="271"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71"/>
    <w:bookmarkStart w:id="272"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72"/>
    <w:bookmarkStart w:id="273"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73"/>
    <w:bookmarkStart w:id="275"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274">
        <w:r>
          <w:rPr>
            <w:rStyle w:val="Hyperlink"/>
          </w:rPr>
          <w:t xml:space="preserve">https://doi.org/10.1002/eco.1745</w:t>
        </w:r>
      </w:hyperlink>
      <w:r>
        <w:t xml:space="preserve">.</w:t>
      </w:r>
    </w:p>
    <w:bookmarkEnd w:id="275"/>
    <w:bookmarkStart w:id="277"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76">
        <w:r>
          <w:rPr>
            <w:rStyle w:val="Hyperlink"/>
          </w:rPr>
          <w:t xml:space="preserve">https://doi.org/10.1111/j.1095-8649.2011.03072.x</w:t>
        </w:r>
      </w:hyperlink>
      <w:r>
        <w:t xml:space="preserve">.</w:t>
      </w:r>
    </w:p>
    <w:bookmarkEnd w:id="277"/>
    <w:bookmarkStart w:id="279"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78">
        <w:r>
          <w:rPr>
            <w:rStyle w:val="Hyperlink"/>
          </w:rPr>
          <w:t xml:space="preserve">https://www.jstor.org/stable/1600079</w:t>
        </w:r>
      </w:hyperlink>
      <w:r>
        <w:t xml:space="preserve">.</w:t>
      </w:r>
    </w:p>
    <w:bookmarkEnd w:id="279"/>
    <w:bookmarkStart w:id="281"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80">
        <w:r>
          <w:rPr>
            <w:rStyle w:val="Hyperlink"/>
          </w:rPr>
          <w:t xml:space="preserve">https://doi.org/10.1016/j.scitotenv.2017.07.138</w:t>
        </w:r>
      </w:hyperlink>
      <w:r>
        <w:t xml:space="preserve">.</w:t>
      </w:r>
    </w:p>
    <w:bookmarkEnd w:id="281"/>
    <w:bookmarkStart w:id="282"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282"/>
    <w:bookmarkStart w:id="284"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283">
        <w:r>
          <w:rPr>
            <w:rStyle w:val="Hyperlink"/>
          </w:rPr>
          <w:t xml:space="preserve">https://doi.org/10.1029/2018WR024209</w:t>
        </w:r>
      </w:hyperlink>
      <w:r>
        <w:t xml:space="preserve">.</w:t>
      </w:r>
    </w:p>
    <w:bookmarkEnd w:id="284"/>
    <w:bookmarkStart w:id="286"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285">
        <w:r>
          <w:rPr>
            <w:rStyle w:val="Hyperlink"/>
          </w:rPr>
          <w:t xml:space="preserve">https://doi.org/10.1111/j.1752-1688.2008.00212.x</w:t>
        </w:r>
      </w:hyperlink>
      <w:r>
        <w:t xml:space="preserve">.</w:t>
      </w:r>
    </w:p>
    <w:bookmarkEnd w:id="286"/>
    <w:bookmarkStart w:id="287"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287"/>
    <w:bookmarkStart w:id="289"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288">
        <w:r>
          <w:rPr>
            <w:rStyle w:val="Hyperlink"/>
          </w:rPr>
          <w:t xml:space="preserve">https://doi.org/10.1007/s00267-017-0981-6</w:t>
        </w:r>
      </w:hyperlink>
      <w:r>
        <w:t xml:space="preserve">.</w:t>
      </w:r>
    </w:p>
    <w:bookmarkEnd w:id="289"/>
    <w:bookmarkStart w:id="291"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290">
        <w:r>
          <w:rPr>
            <w:rStyle w:val="Hyperlink"/>
          </w:rPr>
          <w:t xml:space="preserve">https://doi.org/10.1111/faf.12514</w:t>
        </w:r>
      </w:hyperlink>
      <w:r>
        <w:t xml:space="preserve">.</w:t>
      </w:r>
    </w:p>
    <w:bookmarkEnd w:id="291"/>
    <w:bookmarkStart w:id="293"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292">
        <w:r>
          <w:rPr>
            <w:rStyle w:val="Hyperlink"/>
          </w:rPr>
          <w:t xml:space="preserve">https://doi.org/10.1111/fwb.13001</w:t>
        </w:r>
      </w:hyperlink>
      <w:r>
        <w:t xml:space="preserve">.</w:t>
      </w:r>
    </w:p>
    <w:bookmarkEnd w:id="293"/>
    <w:bookmarkStart w:id="295"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294">
        <w:r>
          <w:rPr>
            <w:rStyle w:val="Hyperlink"/>
          </w:rPr>
          <w:t xml:space="preserve">https://doi.org/10.1016/j.scitotenv.2017.06.081</w:t>
        </w:r>
      </w:hyperlink>
      <w:r>
        <w:t xml:space="preserve">.</w:t>
      </w:r>
    </w:p>
    <w:bookmarkEnd w:id="295"/>
    <w:bookmarkStart w:id="297"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296">
        <w:r>
          <w:rPr>
            <w:rStyle w:val="Hyperlink"/>
          </w:rPr>
          <w:t xml:space="preserve">https://doi.org/10.1016/j.ecoleng.2020.106102</w:t>
        </w:r>
      </w:hyperlink>
      <w:r>
        <w:t xml:space="preserve">.</w:t>
      </w:r>
    </w:p>
    <w:bookmarkEnd w:id="297"/>
    <w:bookmarkStart w:id="299"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298">
        <w:r>
          <w:rPr>
            <w:rStyle w:val="Hyperlink"/>
          </w:rPr>
          <w:t xml:space="preserve">https://doi.org/10.1002/rra.3575</w:t>
        </w:r>
      </w:hyperlink>
      <w:r>
        <w:t xml:space="preserve">.</w:t>
      </w:r>
    </w:p>
    <w:bookmarkEnd w:id="299"/>
    <w:bookmarkStart w:id="300"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00"/>
    <w:bookmarkStart w:id="301"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01"/>
    <w:bookmarkStart w:id="302"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02"/>
    <w:bookmarkStart w:id="303"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03"/>
    <w:bookmarkEnd w:id="304"/>
    <w:bookmarkEnd w:id="3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31" Target="media/rId31.jpg" /><Relationship Type="http://schemas.openxmlformats.org/officeDocument/2006/relationships/hyperlink" Id="rId248" Target="https://doi.org/10.1002/bjs.10895" TargetMode="External" /><Relationship Type="http://schemas.openxmlformats.org/officeDocument/2006/relationships/hyperlink" Id="rId167" Target="https://doi.org/10.1002/eco.1354" TargetMode="External" /><Relationship Type="http://schemas.openxmlformats.org/officeDocument/2006/relationships/hyperlink" Id="rId122" Target="https://doi.org/10.1002/eco.1379" TargetMode="External" /><Relationship Type="http://schemas.openxmlformats.org/officeDocument/2006/relationships/hyperlink" Id="rId126" Target="https://doi.org/10.1002/eco.1396" TargetMode="External" /><Relationship Type="http://schemas.openxmlformats.org/officeDocument/2006/relationships/hyperlink" Id="rId118" Target="https://doi.org/10.1002/eco.143" TargetMode="External" /><Relationship Type="http://schemas.openxmlformats.org/officeDocument/2006/relationships/hyperlink" Id="rId274" Target="https://doi.org/10.1002/eco.1745" TargetMode="External" /><Relationship Type="http://schemas.openxmlformats.org/officeDocument/2006/relationships/hyperlink" Id="rId268" Target="https://doi.org/10.1002/eco.1909" TargetMode="External" /><Relationship Type="http://schemas.openxmlformats.org/officeDocument/2006/relationships/hyperlink" Id="rId173" Target="https://doi.org/10.1002/ecs2.4660" TargetMode="External" /><Relationship Type="http://schemas.openxmlformats.org/officeDocument/2006/relationships/hyperlink" Id="rId216" Target="https://doi.org/10.1002/rra.1120" TargetMode="External" /><Relationship Type="http://schemas.openxmlformats.org/officeDocument/2006/relationships/hyperlink" Id="rId193" Target="https://doi.org/10.1002/rra.1274" TargetMode="External" /><Relationship Type="http://schemas.openxmlformats.org/officeDocument/2006/relationships/hyperlink" Id="rId220" Target="https://doi.org/10.1002/rra.2709" TargetMode="External" /><Relationship Type="http://schemas.openxmlformats.org/officeDocument/2006/relationships/hyperlink" Id="rId120" Target="https://doi.org/10.1002/rra.2831" TargetMode="External" /><Relationship Type="http://schemas.openxmlformats.org/officeDocument/2006/relationships/hyperlink" Id="rId138" Target="https://doi.org/10.1002/rra.3001" TargetMode="External" /><Relationship Type="http://schemas.openxmlformats.org/officeDocument/2006/relationships/hyperlink" Id="rId134" Target="https://doi.org/10.1002/rra.3191" TargetMode="External" /><Relationship Type="http://schemas.openxmlformats.org/officeDocument/2006/relationships/hyperlink" Id="rId298" Target="https://doi.org/10.1002/rra.3575" TargetMode="External" /><Relationship Type="http://schemas.openxmlformats.org/officeDocument/2006/relationships/hyperlink" Id="rId250" Target="https://doi.org/10.1002/rra.892" TargetMode="External" /><Relationship Type="http://schemas.openxmlformats.org/officeDocument/2006/relationships/hyperlink" Id="rId218"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40" Target="https://doi.org/10.1007/s00267-002-2737-0" TargetMode="External" /><Relationship Type="http://schemas.openxmlformats.org/officeDocument/2006/relationships/hyperlink" Id="rId266" Target="https://doi.org/10.1007/s00267-012-9864-z" TargetMode="External" /><Relationship Type="http://schemas.openxmlformats.org/officeDocument/2006/relationships/hyperlink" Id="rId212" Target="https://doi.org/10.1007/s00267-013-0055-3" TargetMode="External" /><Relationship Type="http://schemas.openxmlformats.org/officeDocument/2006/relationships/hyperlink" Id="rId288" Target="https://doi.org/10.1007/s00267-017-0981-6" TargetMode="External" /><Relationship Type="http://schemas.openxmlformats.org/officeDocument/2006/relationships/hyperlink" Id="rId128" Target="https://doi.org/10.1007/s11160-016-9432-3" TargetMode="External" /><Relationship Type="http://schemas.openxmlformats.org/officeDocument/2006/relationships/hyperlink" Id="rId241" Target="https://doi.org/10.1016/j.ecohyd.2016.08.001" TargetMode="External" /><Relationship Type="http://schemas.openxmlformats.org/officeDocument/2006/relationships/hyperlink" Id="rId154" Target="https://doi.org/10.1016/j.ecohyd.2016.12.002" TargetMode="External" /><Relationship Type="http://schemas.openxmlformats.org/officeDocument/2006/relationships/hyperlink" Id="rId114" Target="https://doi.org/10.1016/j.ecohyd.2017.01.002" TargetMode="External" /><Relationship Type="http://schemas.openxmlformats.org/officeDocument/2006/relationships/hyperlink" Id="rId164" Target="https://doi.org/10.1016/j.ecohyd.2019.07.003" TargetMode="External" /><Relationship Type="http://schemas.openxmlformats.org/officeDocument/2006/relationships/hyperlink" Id="rId169" Target="https://doi.org/10.1016/j.ecohyd.2020.02.002" TargetMode="External" /><Relationship Type="http://schemas.openxmlformats.org/officeDocument/2006/relationships/hyperlink" Id="rId296" Target="https://doi.org/10.1016/j.ecoleng.2020.106102" TargetMode="External" /><Relationship Type="http://schemas.openxmlformats.org/officeDocument/2006/relationships/hyperlink" Id="rId197" Target="https://doi.org/10.1016/j.ecolind.2023.109989" TargetMode="External" /><Relationship Type="http://schemas.openxmlformats.org/officeDocument/2006/relationships/hyperlink" Id="rId109" Target="https://doi.org/10.1016/j.ecolmodel.2021.109604" TargetMode="External" /><Relationship Type="http://schemas.openxmlformats.org/officeDocument/2006/relationships/hyperlink" Id="rId233" Target="https://doi.org/10.1016/j.jenvman.2016.03.015" TargetMode="External" /><Relationship Type="http://schemas.openxmlformats.org/officeDocument/2006/relationships/hyperlink" Id="rId227" Target="https://doi.org/10.1016/j.jhydrol.2020.124787" TargetMode="External" /><Relationship Type="http://schemas.openxmlformats.org/officeDocument/2006/relationships/hyperlink" Id="rId175" Target="https://doi.org/10.1016/j.quaint.2015.02.032" TargetMode="External" /><Relationship Type="http://schemas.openxmlformats.org/officeDocument/2006/relationships/hyperlink" Id="rId294" Target="https://doi.org/10.1016/j.scitotenv.2017.06.081" TargetMode="External" /><Relationship Type="http://schemas.openxmlformats.org/officeDocument/2006/relationships/hyperlink" Id="rId280" Target="https://doi.org/10.1016/j.scitotenv.2017.07.138" TargetMode="External" /><Relationship Type="http://schemas.openxmlformats.org/officeDocument/2006/relationships/hyperlink" Id="rId214" Target="https://doi.org/10.1016/j.scitotenv.2019.133774" TargetMode="External" /><Relationship Type="http://schemas.openxmlformats.org/officeDocument/2006/relationships/hyperlink" Id="rId130" Target="https://doi.org/10.1016/j.scitotenv.2021.149721" TargetMode="External" /><Relationship Type="http://schemas.openxmlformats.org/officeDocument/2006/relationships/hyperlink" Id="rId283" Target="https://doi.org/10.1029/2018WR024209" TargetMode="External" /><Relationship Type="http://schemas.openxmlformats.org/officeDocument/2006/relationships/hyperlink" Id="rId195" Target="https://doi.org/10.1029/2020WR028496" TargetMode="External" /><Relationship Type="http://schemas.openxmlformats.org/officeDocument/2006/relationships/hyperlink" Id="rId229" Target="https://doi.org/10.1098/rspl.1895.0041" TargetMode="External" /><Relationship Type="http://schemas.openxmlformats.org/officeDocument/2006/relationships/hyperlink" Id="rId156" Target="https://doi.org/10.1111/1752-1688.12845" TargetMode="External" /><Relationship Type="http://schemas.openxmlformats.org/officeDocument/2006/relationships/hyperlink" Id="rId260" Target="https://doi.org/10.1111/1752-1688.12965" TargetMode="External" /><Relationship Type="http://schemas.openxmlformats.org/officeDocument/2006/relationships/hyperlink" Id="rId150" Target="https://doi.org/10.1111/ddi.12225" TargetMode="External" /><Relationship Type="http://schemas.openxmlformats.org/officeDocument/2006/relationships/hyperlink" Id="rId290" Target="https://doi.org/10.1111/faf.12514" TargetMode="External" /><Relationship Type="http://schemas.openxmlformats.org/officeDocument/2006/relationships/hyperlink" Id="rId191" Target="https://doi.org/10.1111/fwb.12324" TargetMode="External" /><Relationship Type="http://schemas.openxmlformats.org/officeDocument/2006/relationships/hyperlink" Id="rId258" Target="https://doi.org/10.1111/fwb.12948" TargetMode="External" /><Relationship Type="http://schemas.openxmlformats.org/officeDocument/2006/relationships/hyperlink" Id="rId292" Target="https://doi.org/10.1111/fwb.13001" TargetMode="External" /><Relationship Type="http://schemas.openxmlformats.org/officeDocument/2006/relationships/hyperlink" Id="rId171" Target="https://doi.org/10.1111/fwb.13048" TargetMode="External" /><Relationship Type="http://schemas.openxmlformats.org/officeDocument/2006/relationships/hyperlink" Id="rId207"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76" Target="https://doi.org/10.1111/j.1095-8649.2011.03072.x" TargetMode="External" /><Relationship Type="http://schemas.openxmlformats.org/officeDocument/2006/relationships/hyperlink" Id="rId252" Target="https://doi.org/10.1111/j.1365-2427.2008.01987.x" TargetMode="External" /><Relationship Type="http://schemas.openxmlformats.org/officeDocument/2006/relationships/hyperlink" Id="rId237" Target="https://doi.org/10.1111/j.1365-2427.2009.02204.x" TargetMode="External" /><Relationship Type="http://schemas.openxmlformats.org/officeDocument/2006/relationships/hyperlink" Id="rId239" Target="https://doi.org/10.1111/j.1365-2427.2009.02272.x" TargetMode="External" /><Relationship Type="http://schemas.openxmlformats.org/officeDocument/2006/relationships/hyperlink" Id="rId285"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42" Target="https://doi.org/10.1139/f75-086" TargetMode="External" /><Relationship Type="http://schemas.openxmlformats.org/officeDocument/2006/relationships/hyperlink" Id="rId224" Target="https://doi.org/10.1139/f92-088" TargetMode="External" /><Relationship Type="http://schemas.openxmlformats.org/officeDocument/2006/relationships/hyperlink" Id="rId246" Target="https://doi.org/10.1371/journal.pone.0098392" TargetMode="External" /><Relationship Type="http://schemas.openxmlformats.org/officeDocument/2006/relationships/hyperlink" Id="rId187" Target="https://doi.org/10.1525/bio.2011.61.12.5" TargetMode="External" /><Relationship Type="http://schemas.openxmlformats.org/officeDocument/2006/relationships/hyperlink" Id="rId132" Target="https://doi.org/10.1577/1548-8659(1997)126&lt;0049:EROCSS&gt;2.3.CO;2" TargetMode="External" /><Relationship Type="http://schemas.openxmlformats.org/officeDocument/2006/relationships/hyperlink" Id="rId136" Target="https://doi.org/10.1577/1548-8675(1994)014&lt;0237:HDACSO&gt;2.3.CO;2" TargetMode="External" /><Relationship Type="http://schemas.openxmlformats.org/officeDocument/2006/relationships/hyperlink" Id="rId256" Target="https://doi.org/10.1577/T01-126" TargetMode="External" /><Relationship Type="http://schemas.openxmlformats.org/officeDocument/2006/relationships/hyperlink" Id="rId162" Target="https://doi.org/10.18637/jss.v033.i01" TargetMode="External" /><Relationship Type="http://schemas.openxmlformats.org/officeDocument/2006/relationships/hyperlink" Id="rId111" Target="https://doi.org/10.1890/130134" TargetMode="External" /><Relationship Type="http://schemas.openxmlformats.org/officeDocument/2006/relationships/hyperlink" Id="rId210" Target="https://doi.org/10.1890/14-0247.1" TargetMode="External" /><Relationship Type="http://schemas.openxmlformats.org/officeDocument/2006/relationships/hyperlink" Id="rId254" Target="https://doi.org/10.1890/1540-9295(2005)003[0038:RAPAEI]2.0.CO;2" TargetMode="External" /><Relationship Type="http://schemas.openxmlformats.org/officeDocument/2006/relationships/hyperlink" Id="rId116" Target="https://doi.org/10.1890/1540-9295(2006)4[309:IFNISA]2.0.CO;2" TargetMode="External" /><Relationship Type="http://schemas.openxmlformats.org/officeDocument/2006/relationships/hyperlink" Id="rId235" Target="https://doi.org/10.2307/1313099" TargetMode="External" /><Relationship Type="http://schemas.openxmlformats.org/officeDocument/2006/relationships/hyperlink" Id="rId124" Target="https://doi.org/10.2307/1446234" TargetMode="External" /><Relationship Type="http://schemas.openxmlformats.org/officeDocument/2006/relationships/hyperlink" Id="rId231" Target="https://doi.org/10.3389/fenvs.2021.790667" TargetMode="External" /><Relationship Type="http://schemas.openxmlformats.org/officeDocument/2006/relationships/hyperlink" Id="rId148"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189" Target="https://doi.org/10.5194/hess-28-691-2024" TargetMode="External" /><Relationship Type="http://schemas.openxmlformats.org/officeDocument/2006/relationships/hyperlink" Id="rId278"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48" Target="https://doi.org/10.1002/bjs.10895" TargetMode="External" /><Relationship Type="http://schemas.openxmlformats.org/officeDocument/2006/relationships/hyperlink" Id="rId167" Target="https://doi.org/10.1002/eco.1354" TargetMode="External" /><Relationship Type="http://schemas.openxmlformats.org/officeDocument/2006/relationships/hyperlink" Id="rId122" Target="https://doi.org/10.1002/eco.1379" TargetMode="External" /><Relationship Type="http://schemas.openxmlformats.org/officeDocument/2006/relationships/hyperlink" Id="rId126" Target="https://doi.org/10.1002/eco.1396" TargetMode="External" /><Relationship Type="http://schemas.openxmlformats.org/officeDocument/2006/relationships/hyperlink" Id="rId118" Target="https://doi.org/10.1002/eco.143" TargetMode="External" /><Relationship Type="http://schemas.openxmlformats.org/officeDocument/2006/relationships/hyperlink" Id="rId274" Target="https://doi.org/10.1002/eco.1745" TargetMode="External" /><Relationship Type="http://schemas.openxmlformats.org/officeDocument/2006/relationships/hyperlink" Id="rId268" Target="https://doi.org/10.1002/eco.1909" TargetMode="External" /><Relationship Type="http://schemas.openxmlformats.org/officeDocument/2006/relationships/hyperlink" Id="rId173" Target="https://doi.org/10.1002/ecs2.4660" TargetMode="External" /><Relationship Type="http://schemas.openxmlformats.org/officeDocument/2006/relationships/hyperlink" Id="rId216" Target="https://doi.org/10.1002/rra.1120" TargetMode="External" /><Relationship Type="http://schemas.openxmlformats.org/officeDocument/2006/relationships/hyperlink" Id="rId193" Target="https://doi.org/10.1002/rra.1274" TargetMode="External" /><Relationship Type="http://schemas.openxmlformats.org/officeDocument/2006/relationships/hyperlink" Id="rId220" Target="https://doi.org/10.1002/rra.2709" TargetMode="External" /><Relationship Type="http://schemas.openxmlformats.org/officeDocument/2006/relationships/hyperlink" Id="rId120" Target="https://doi.org/10.1002/rra.2831" TargetMode="External" /><Relationship Type="http://schemas.openxmlformats.org/officeDocument/2006/relationships/hyperlink" Id="rId138" Target="https://doi.org/10.1002/rra.3001" TargetMode="External" /><Relationship Type="http://schemas.openxmlformats.org/officeDocument/2006/relationships/hyperlink" Id="rId134" Target="https://doi.org/10.1002/rra.3191" TargetMode="External" /><Relationship Type="http://schemas.openxmlformats.org/officeDocument/2006/relationships/hyperlink" Id="rId298" Target="https://doi.org/10.1002/rra.3575" TargetMode="External" /><Relationship Type="http://schemas.openxmlformats.org/officeDocument/2006/relationships/hyperlink" Id="rId250" Target="https://doi.org/10.1002/rra.892" TargetMode="External" /><Relationship Type="http://schemas.openxmlformats.org/officeDocument/2006/relationships/hyperlink" Id="rId218" Target="https://doi.org/10.1002/rra.933" TargetMode="External" /><Relationship Type="http://schemas.openxmlformats.org/officeDocument/2006/relationships/hyperlink" Id="rId180" Target="https://doi.org/10.1007/978-1-4614-7138-7" TargetMode="External" /><Relationship Type="http://schemas.openxmlformats.org/officeDocument/2006/relationships/hyperlink" Id="rId140" Target="https://doi.org/10.1007/s00267-002-2737-0" TargetMode="External" /><Relationship Type="http://schemas.openxmlformats.org/officeDocument/2006/relationships/hyperlink" Id="rId266" Target="https://doi.org/10.1007/s00267-012-9864-z" TargetMode="External" /><Relationship Type="http://schemas.openxmlformats.org/officeDocument/2006/relationships/hyperlink" Id="rId212" Target="https://doi.org/10.1007/s00267-013-0055-3" TargetMode="External" /><Relationship Type="http://schemas.openxmlformats.org/officeDocument/2006/relationships/hyperlink" Id="rId288" Target="https://doi.org/10.1007/s00267-017-0981-6" TargetMode="External" /><Relationship Type="http://schemas.openxmlformats.org/officeDocument/2006/relationships/hyperlink" Id="rId128" Target="https://doi.org/10.1007/s11160-016-9432-3" TargetMode="External" /><Relationship Type="http://schemas.openxmlformats.org/officeDocument/2006/relationships/hyperlink" Id="rId241" Target="https://doi.org/10.1016/j.ecohyd.2016.08.001" TargetMode="External" /><Relationship Type="http://schemas.openxmlformats.org/officeDocument/2006/relationships/hyperlink" Id="rId154" Target="https://doi.org/10.1016/j.ecohyd.2016.12.002" TargetMode="External" /><Relationship Type="http://schemas.openxmlformats.org/officeDocument/2006/relationships/hyperlink" Id="rId114" Target="https://doi.org/10.1016/j.ecohyd.2017.01.002" TargetMode="External" /><Relationship Type="http://schemas.openxmlformats.org/officeDocument/2006/relationships/hyperlink" Id="rId164" Target="https://doi.org/10.1016/j.ecohyd.2019.07.003" TargetMode="External" /><Relationship Type="http://schemas.openxmlformats.org/officeDocument/2006/relationships/hyperlink" Id="rId169" Target="https://doi.org/10.1016/j.ecohyd.2020.02.002" TargetMode="External" /><Relationship Type="http://schemas.openxmlformats.org/officeDocument/2006/relationships/hyperlink" Id="rId296" Target="https://doi.org/10.1016/j.ecoleng.2020.106102" TargetMode="External" /><Relationship Type="http://schemas.openxmlformats.org/officeDocument/2006/relationships/hyperlink" Id="rId197" Target="https://doi.org/10.1016/j.ecolind.2023.109989" TargetMode="External" /><Relationship Type="http://schemas.openxmlformats.org/officeDocument/2006/relationships/hyperlink" Id="rId109" Target="https://doi.org/10.1016/j.ecolmodel.2021.109604" TargetMode="External" /><Relationship Type="http://schemas.openxmlformats.org/officeDocument/2006/relationships/hyperlink" Id="rId233" Target="https://doi.org/10.1016/j.jenvman.2016.03.015" TargetMode="External" /><Relationship Type="http://schemas.openxmlformats.org/officeDocument/2006/relationships/hyperlink" Id="rId227" Target="https://doi.org/10.1016/j.jhydrol.2020.124787" TargetMode="External" /><Relationship Type="http://schemas.openxmlformats.org/officeDocument/2006/relationships/hyperlink" Id="rId175" Target="https://doi.org/10.1016/j.quaint.2015.02.032" TargetMode="External" /><Relationship Type="http://schemas.openxmlformats.org/officeDocument/2006/relationships/hyperlink" Id="rId294" Target="https://doi.org/10.1016/j.scitotenv.2017.06.081" TargetMode="External" /><Relationship Type="http://schemas.openxmlformats.org/officeDocument/2006/relationships/hyperlink" Id="rId280" Target="https://doi.org/10.1016/j.scitotenv.2017.07.138" TargetMode="External" /><Relationship Type="http://schemas.openxmlformats.org/officeDocument/2006/relationships/hyperlink" Id="rId214" Target="https://doi.org/10.1016/j.scitotenv.2019.133774" TargetMode="External" /><Relationship Type="http://schemas.openxmlformats.org/officeDocument/2006/relationships/hyperlink" Id="rId130" Target="https://doi.org/10.1016/j.scitotenv.2021.149721" TargetMode="External" /><Relationship Type="http://schemas.openxmlformats.org/officeDocument/2006/relationships/hyperlink" Id="rId283" Target="https://doi.org/10.1029/2018WR024209" TargetMode="External" /><Relationship Type="http://schemas.openxmlformats.org/officeDocument/2006/relationships/hyperlink" Id="rId195" Target="https://doi.org/10.1029/2020WR028496" TargetMode="External" /><Relationship Type="http://schemas.openxmlformats.org/officeDocument/2006/relationships/hyperlink" Id="rId229" Target="https://doi.org/10.1098/rspl.1895.0041" TargetMode="External" /><Relationship Type="http://schemas.openxmlformats.org/officeDocument/2006/relationships/hyperlink" Id="rId156" Target="https://doi.org/10.1111/1752-1688.12845" TargetMode="External" /><Relationship Type="http://schemas.openxmlformats.org/officeDocument/2006/relationships/hyperlink" Id="rId260" Target="https://doi.org/10.1111/1752-1688.12965" TargetMode="External" /><Relationship Type="http://schemas.openxmlformats.org/officeDocument/2006/relationships/hyperlink" Id="rId150" Target="https://doi.org/10.1111/ddi.12225" TargetMode="External" /><Relationship Type="http://schemas.openxmlformats.org/officeDocument/2006/relationships/hyperlink" Id="rId290" Target="https://doi.org/10.1111/faf.12514" TargetMode="External" /><Relationship Type="http://schemas.openxmlformats.org/officeDocument/2006/relationships/hyperlink" Id="rId191" Target="https://doi.org/10.1111/fwb.12324" TargetMode="External" /><Relationship Type="http://schemas.openxmlformats.org/officeDocument/2006/relationships/hyperlink" Id="rId258" Target="https://doi.org/10.1111/fwb.12948" TargetMode="External" /><Relationship Type="http://schemas.openxmlformats.org/officeDocument/2006/relationships/hyperlink" Id="rId292" Target="https://doi.org/10.1111/fwb.13001" TargetMode="External" /><Relationship Type="http://schemas.openxmlformats.org/officeDocument/2006/relationships/hyperlink" Id="rId171" Target="https://doi.org/10.1111/fwb.13048" TargetMode="External" /><Relationship Type="http://schemas.openxmlformats.org/officeDocument/2006/relationships/hyperlink" Id="rId207"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76" Target="https://doi.org/10.1111/j.1095-8649.2011.03072.x" TargetMode="External" /><Relationship Type="http://schemas.openxmlformats.org/officeDocument/2006/relationships/hyperlink" Id="rId252" Target="https://doi.org/10.1111/j.1365-2427.2008.01987.x" TargetMode="External" /><Relationship Type="http://schemas.openxmlformats.org/officeDocument/2006/relationships/hyperlink" Id="rId237" Target="https://doi.org/10.1111/j.1365-2427.2009.02204.x" TargetMode="External" /><Relationship Type="http://schemas.openxmlformats.org/officeDocument/2006/relationships/hyperlink" Id="rId239" Target="https://doi.org/10.1111/j.1365-2427.2009.02272.x" TargetMode="External" /><Relationship Type="http://schemas.openxmlformats.org/officeDocument/2006/relationships/hyperlink" Id="rId285"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42" Target="https://doi.org/10.1139/f75-086" TargetMode="External" /><Relationship Type="http://schemas.openxmlformats.org/officeDocument/2006/relationships/hyperlink" Id="rId224" Target="https://doi.org/10.1139/f92-088" TargetMode="External" /><Relationship Type="http://schemas.openxmlformats.org/officeDocument/2006/relationships/hyperlink" Id="rId246" Target="https://doi.org/10.1371/journal.pone.0098392" TargetMode="External" /><Relationship Type="http://schemas.openxmlformats.org/officeDocument/2006/relationships/hyperlink" Id="rId187" Target="https://doi.org/10.1525/bio.2011.61.12.5" TargetMode="External" /><Relationship Type="http://schemas.openxmlformats.org/officeDocument/2006/relationships/hyperlink" Id="rId132" Target="https://doi.org/10.1577/1548-8659(1997)126&lt;0049:EROCSS&gt;2.3.CO;2" TargetMode="External" /><Relationship Type="http://schemas.openxmlformats.org/officeDocument/2006/relationships/hyperlink" Id="rId136" Target="https://doi.org/10.1577/1548-8675(1994)014&lt;0237:HDACSO&gt;2.3.CO;2" TargetMode="External" /><Relationship Type="http://schemas.openxmlformats.org/officeDocument/2006/relationships/hyperlink" Id="rId256" Target="https://doi.org/10.1577/T01-126" TargetMode="External" /><Relationship Type="http://schemas.openxmlformats.org/officeDocument/2006/relationships/hyperlink" Id="rId162" Target="https://doi.org/10.18637/jss.v033.i01" TargetMode="External" /><Relationship Type="http://schemas.openxmlformats.org/officeDocument/2006/relationships/hyperlink" Id="rId111" Target="https://doi.org/10.1890/130134" TargetMode="External" /><Relationship Type="http://schemas.openxmlformats.org/officeDocument/2006/relationships/hyperlink" Id="rId210" Target="https://doi.org/10.1890/14-0247.1" TargetMode="External" /><Relationship Type="http://schemas.openxmlformats.org/officeDocument/2006/relationships/hyperlink" Id="rId254" Target="https://doi.org/10.1890/1540-9295(2005)003[0038:RAPAEI]2.0.CO;2" TargetMode="External" /><Relationship Type="http://schemas.openxmlformats.org/officeDocument/2006/relationships/hyperlink" Id="rId116" Target="https://doi.org/10.1890/1540-9295(2006)4[309:IFNISA]2.0.CO;2" TargetMode="External" /><Relationship Type="http://schemas.openxmlformats.org/officeDocument/2006/relationships/hyperlink" Id="rId235" Target="https://doi.org/10.2307/1313099" TargetMode="External" /><Relationship Type="http://schemas.openxmlformats.org/officeDocument/2006/relationships/hyperlink" Id="rId124" Target="https://doi.org/10.2307/1446234" TargetMode="External" /><Relationship Type="http://schemas.openxmlformats.org/officeDocument/2006/relationships/hyperlink" Id="rId231" Target="https://doi.org/10.3389/fenvs.2021.790667" TargetMode="External" /><Relationship Type="http://schemas.openxmlformats.org/officeDocument/2006/relationships/hyperlink" Id="rId148" Target="https://doi.org/10.3390/w9030196" TargetMode="External" /><Relationship Type="http://schemas.openxmlformats.org/officeDocument/2006/relationships/hyperlink" Id="rId158" Target="https://doi.org/10.3733/ca.v054n06p46" TargetMode="External" /><Relationship Type="http://schemas.openxmlformats.org/officeDocument/2006/relationships/hyperlink" Id="rId189" Target="https://doi.org/10.5194/hess-28-691-2024" TargetMode="External" /><Relationship Type="http://schemas.openxmlformats.org/officeDocument/2006/relationships/hyperlink" Id="rId278"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2025-02-26T13:44:57Z</dcterms:created>
  <dcterms:modified xsi:type="dcterms:W3CDTF">2025-02-26T13:44:57Z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